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0F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</w:p>
    <w:p w14:paraId="476357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吴忠市红寺堡区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审计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局关于开展</w:t>
      </w:r>
    </w:p>
    <w:p w14:paraId="70BC5C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 w:val="0"/>
          <w:color w:val="auto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shd w:val="clear" w:fill="FFFFFF"/>
        </w:rPr>
        <w:t>“政府开放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 w:val="0"/>
          <w:color w:val="auto"/>
          <w:spacing w:val="8"/>
          <w:sz w:val="44"/>
          <w:szCs w:val="44"/>
          <w:shd w:val="clear" w:fill="FFFFFF"/>
        </w:rPr>
        <w:t>日”活动的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napToGrid w:val="0"/>
          <w:color w:val="auto"/>
          <w:spacing w:val="8"/>
          <w:sz w:val="44"/>
          <w:szCs w:val="44"/>
          <w:shd w:val="clear" w:fill="FFFFFF"/>
          <w:lang w:eastAsia="zh-CN"/>
        </w:rPr>
        <w:t>公告</w:t>
      </w:r>
    </w:p>
    <w:p w14:paraId="2B02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712EFB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15"/>
          <w:sz w:val="32"/>
          <w:szCs w:val="32"/>
          <w:shd w:val="clear" w:fill="FFFFFF"/>
          <w:lang w:eastAsia="zh-CN"/>
        </w:rPr>
        <w:t>为进一步提升政务公开工作水平，提高政府机关工作的透明度、开放度，保障人民群众的知情权、表达权、参与权和监督权，增强群众对审计工作的认同感和获得感，结合我局工作实际，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特制定红寺堡区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审计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局“政府开放日”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方案，现将有关事项告知如下：</w:t>
      </w:r>
    </w:p>
    <w:p w14:paraId="1F33F7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一、活动时间</w:t>
      </w:r>
    </w:p>
    <w:p w14:paraId="1E3C91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：00</w:t>
      </w:r>
    </w:p>
    <w:p w14:paraId="49018A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二、活动主题</w:t>
      </w:r>
    </w:p>
    <w:p w14:paraId="713E89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eastAsia="zh-CN"/>
        </w:rPr>
        <w:t>践行“审计为民”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lang w:val="en-US" w:eastAsia="zh-CN"/>
        </w:rPr>
        <w:t xml:space="preserve"> 强化“阳光审计”</w:t>
      </w:r>
    </w:p>
    <w:p w14:paraId="23BD32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三、活动内容</w:t>
      </w:r>
    </w:p>
    <w:p w14:paraId="11ADA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（一）了解审计局基本情况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。让参与人员了解我局审计文化、主要职能、整体构架等；</w:t>
      </w:r>
    </w:p>
    <w:p w14:paraId="3E34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（二）座谈交流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。召开座谈会，向参与人员介绍2025年工作开展情况；发放调查问卷，征求参与人员对我局工作的意见和建议；</w:t>
      </w:r>
    </w:p>
    <w:p w14:paraId="0A14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（三）现场观摩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。选取一个正在实施的民生审计项目，介绍开展审计项目的背景、意义以及想要达到的效果。</w:t>
      </w:r>
    </w:p>
    <w:p w14:paraId="55924F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四、邀请对象</w:t>
      </w:r>
      <w:bookmarkStart w:id="0" w:name="_GoBack"/>
      <w:bookmarkEnd w:id="0"/>
    </w:p>
    <w:p w14:paraId="2DCDAF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根据我局开放内容和实际情况，确定人数为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人。邀请对象为在红寺堡区生活或工作，且年满18周岁具有完全民事行为能力的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群众代表，主要包括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专家、学者、记者、企业家、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社区工作者、政务公开义务监督员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等。</w:t>
      </w:r>
    </w:p>
    <w:p w14:paraId="509A99E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五、报名方式</w:t>
      </w:r>
    </w:p>
    <w:p w14:paraId="67D6D6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填写附件报名表发送至邮箱hs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bshenji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@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163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.com，或直接拨打电话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0953-5098369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报名，报名截止时间为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日。</w:t>
      </w:r>
    </w:p>
    <w:p w14:paraId="34C69B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right="0" w:firstLine="7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六、注意事项</w:t>
      </w:r>
    </w:p>
    <w:p w14:paraId="3D2B3D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（一）报名人员需在报名截止日期前提交信息。</w:t>
      </w:r>
    </w:p>
    <w:p w14:paraId="19DD41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（二）报名人数若超过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人则随机选取。</w:t>
      </w:r>
    </w:p>
    <w:p w14:paraId="6DB019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审计局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将在活动前一天（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月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Nimbus Roman No9 L" w:hAnsi="Nimbus Roman No9 L" w:eastAsia="仿宋_GB2312" w:cs="Nimbus Roman No9 L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日）致电报名代表确认，电话确认中自愿放弃或活动日当日未准时参加，视为主动放弃。</w:t>
      </w:r>
    </w:p>
    <w:p w14:paraId="35FB97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（四）参加会议人员于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：50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红寺堡区审计局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签到。</w:t>
      </w:r>
    </w:p>
    <w:p w14:paraId="17EE1E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（五）如遇重大事项冲突等因素无法如期进行，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审计局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将另行通知。</w:t>
      </w:r>
    </w:p>
    <w:p w14:paraId="06720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6F7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5F3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606415" cy="8077200"/>
            <wp:effectExtent l="0" t="0" r="13335" b="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5EF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1BA73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1BA73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ZDM3OGM3MTQ3OGRjMGU0MTcwYzc0MzA2ZTk4ZTkifQ=="/>
  </w:docVars>
  <w:rsids>
    <w:rsidRoot w:val="462C0215"/>
    <w:rsid w:val="00E80370"/>
    <w:rsid w:val="01F278F0"/>
    <w:rsid w:val="0733552C"/>
    <w:rsid w:val="09451092"/>
    <w:rsid w:val="09AF743B"/>
    <w:rsid w:val="0CDA1152"/>
    <w:rsid w:val="0F6E7516"/>
    <w:rsid w:val="13CF3DEB"/>
    <w:rsid w:val="174E0473"/>
    <w:rsid w:val="21D32722"/>
    <w:rsid w:val="245B6B54"/>
    <w:rsid w:val="2824758F"/>
    <w:rsid w:val="2FFE88B2"/>
    <w:rsid w:val="37CA643F"/>
    <w:rsid w:val="38075074"/>
    <w:rsid w:val="39BC3291"/>
    <w:rsid w:val="3E06026B"/>
    <w:rsid w:val="3FFE1CBF"/>
    <w:rsid w:val="41127685"/>
    <w:rsid w:val="46260118"/>
    <w:rsid w:val="462C0215"/>
    <w:rsid w:val="4988568B"/>
    <w:rsid w:val="4AB17456"/>
    <w:rsid w:val="4F755380"/>
    <w:rsid w:val="4FFFD2B9"/>
    <w:rsid w:val="535D273C"/>
    <w:rsid w:val="537553AB"/>
    <w:rsid w:val="588C7482"/>
    <w:rsid w:val="59A402A2"/>
    <w:rsid w:val="5BFFE300"/>
    <w:rsid w:val="5D414FA0"/>
    <w:rsid w:val="5D6F5654"/>
    <w:rsid w:val="638D5BE4"/>
    <w:rsid w:val="6C2824AE"/>
    <w:rsid w:val="6C9F6852"/>
    <w:rsid w:val="6E830185"/>
    <w:rsid w:val="6ED677F2"/>
    <w:rsid w:val="6F1E0A91"/>
    <w:rsid w:val="7293649F"/>
    <w:rsid w:val="73163FBC"/>
    <w:rsid w:val="75AB00CF"/>
    <w:rsid w:val="79E828A9"/>
    <w:rsid w:val="7C9F788F"/>
    <w:rsid w:val="7CF9AE65"/>
    <w:rsid w:val="7DDA478E"/>
    <w:rsid w:val="7E1C57E8"/>
    <w:rsid w:val="7FBBBF51"/>
    <w:rsid w:val="A5FB7EBA"/>
    <w:rsid w:val="AFFF1F00"/>
    <w:rsid w:val="CCEF1B67"/>
    <w:rsid w:val="EF77230B"/>
    <w:rsid w:val="EFDB8757"/>
    <w:rsid w:val="F9CAED05"/>
    <w:rsid w:val="FDDF24AE"/>
    <w:rsid w:val="FDE92F97"/>
    <w:rsid w:val="FFEF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870</Characters>
  <Lines>0</Lines>
  <Paragraphs>0</Paragraphs>
  <TotalTime>185</TotalTime>
  <ScaleCrop>false</ScaleCrop>
  <LinksUpToDate>false</LinksUpToDate>
  <CharactersWithSpaces>912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2021-09-29T17:30:00Z</dcterms:created>
  <dc:creator>吴忠市公安局红寺堡区分局</dc:creator>
  <cp:lastModifiedBy>WPS_1601963537</cp:lastModifiedBy>
  <cp:lastPrinted>2025-08-20T15:33:45Z</cp:lastPrinted>
  <dcterms:modified xsi:type="dcterms:W3CDTF">2025-08-20T17:59:56Z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1FB0FDDAC0D9F386B8019B68CE366A31_43</vt:lpwstr>
  </property>
</Properties>
</file>