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  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退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休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申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请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红寺堡区社会保险事业服务中心：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本人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，居住于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，于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日年满</w:t>
      </w:r>
      <w:r>
        <w:rPr>
          <w:rFonts w:hint="eastAsia" w:ascii="新宋体" w:hAnsi="新宋体" w:eastAsia="新宋体" w:cs="新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新宋体" w:hAnsi="新宋体" w:eastAsia="新宋体" w:cs="新宋体"/>
          <w:sz w:val="32"/>
          <w:szCs w:val="32"/>
          <w:u w:val="none"/>
          <w:lang w:val="en-US" w:eastAsia="zh-CN"/>
        </w:rPr>
        <w:t>岁，达到法定退休年龄，且城镇职工养老保险缴费满180个月，特提出退休申请。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040" w:firstLineChars="1575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040" w:firstLineChars="1575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F17E4"/>
    <w:rsid w:val="10385D4D"/>
    <w:rsid w:val="14CF17E4"/>
    <w:rsid w:val="1AA816A1"/>
    <w:rsid w:val="542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2019-08-02T00:38:00Z</dcterms:created>
  <dc:creator>浮生</dc:creator>
  <cp:lastModifiedBy>边荒</cp:lastModifiedBy>
  <cp:lastPrinted>2021-10-22T02:18:54Z</cp:lastPrinted>
  <dcterms:modified xsi:type="dcterms:W3CDTF">2021-10-22T02:33:21Z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D5B00860D97849B58B66504AB975E10C</vt:lpwstr>
  </property>
</Properties>
</file>