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2"/>
        <w:ind w:left="1240"/>
        <w:rPr>
          <w:rFonts w:ascii="宋体" w:eastAsia="宋体" w:hint="eastAsia"/>
        </w:rPr>
      </w:pPr>
      <w:r>
        <w:rPr>
          <w:rFonts w:ascii="宋体" w:eastAsia="宋体" w:hint="eastAsia"/>
        </w:rPr>
        <w:t>附件</w:t>
      </w:r>
    </w:p>
    <w:p>
      <w:pPr>
        <w:spacing w:before="32"/>
        <w:ind w:left="2300" w:right="0" w:firstLine="0"/>
        <w:jc w:val="left"/>
        <w:rPr>
          <w:b/>
          <w:sz w:val="44"/>
        </w:rPr>
      </w:pPr>
      <w:r>
        <w:rPr>
          <w:b/>
          <w:sz w:val="44"/>
        </w:rPr>
        <w:t>环境标志产品政府采购品目清单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543"/>
        <w:gridCol w:w="2673"/>
        <w:gridCol w:w="2248"/>
        <w:gridCol w:w="3539"/>
      </w:tblGrid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品目</w:t>
            </w:r>
          </w:p>
          <w:p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6464" w:type="dxa"/>
            <w:gridSpan w:val="3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030" w:right="30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3539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8" w:right="1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依据的标准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 w:before="40"/>
              <w:ind w:left="105" w:right="97"/>
              <w:rPr>
                <w:sz w:val="18"/>
              </w:rPr>
            </w:pPr>
            <w:r>
              <w:rPr>
                <w:sz w:val="18"/>
              </w:rPr>
              <w:t>A020101 计算机设备</w:t>
            </w:r>
          </w:p>
        </w:tc>
        <w:tc>
          <w:tcPr>
            <w:tcW w:w="267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A02010103 服务器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HJ2507 网络服务器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A02010104 台式计算机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A02010105 便携式计算机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A02010107 平板式微型计算机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A02010108 网络计算机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A02010109 计算机工作站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A02010199 其他计算机设备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A020106 输入输出设备</w:t>
            </w:r>
          </w:p>
        </w:tc>
        <w:tc>
          <w:tcPr>
            <w:tcW w:w="2673" w:type="dxa"/>
            <w:vMerge w:val="restart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A02010601 打印设备</w:t>
            </w: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A0201060101 喷墨打印机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HJ2512 打印机、传真机及多功能一体机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A0201060102 激光打印机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HJ2512 打印机、传真机及多功能一体机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A0201060103 热式打印机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HJ2512 打印机、传真机及多功能一体机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A0201060104 针式打印机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HJ2512 打印机、传真机及多功能一体机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 w:val="restart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A02010604 显示设备</w:t>
            </w: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A0201060401 液晶显示器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A0201060499 其他显示器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HJ2536 微型计算机、显示器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A02010609 图形图像输入设备</w:t>
            </w: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A0201060901 扫描仪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HJ2517 扫描仪</w:t>
            </w:r>
          </w:p>
        </w:tc>
      </w:tr>
      <w:tr>
        <w:trPr>
          <w:trHeight w:val="402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A020202 投影仪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HJ2516 投影仪</w:t>
            </w:r>
          </w:p>
        </w:tc>
      </w:tr>
      <w:tr>
        <w:trPr>
          <w:trHeight w:val="311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A020201 复印机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HJ424 数字式复印（包括多功能）设备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A020204 多功能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一体机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HJ424 数字式复印（包括多功能）设备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A020210 文印设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备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A02021001 速印机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HJ472 数字式一体化速印机</w:t>
            </w:r>
          </w:p>
        </w:tc>
      </w:tr>
      <w:tr>
        <w:trPr>
          <w:trHeight w:val="659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A020301 载货汽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pacing w:val="-24"/>
                <w:sz w:val="18"/>
              </w:rPr>
              <w:t>车</w:t>
            </w:r>
            <w:r>
              <w:rPr>
                <w:sz w:val="18"/>
              </w:rPr>
              <w:t>（含自卸汽车）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HJ2532 轻型汽车</w:t>
            </w:r>
          </w:p>
        </w:tc>
      </w:tr>
      <w:tr>
        <w:trPr>
          <w:trHeight w:val="390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A020305 乘用车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（轿车）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A02030501 轿车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HJ2532 轻型汽车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A02030599 其他乘用车（轿车）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HJ2532 轻型汽车</w:t>
            </w:r>
          </w:p>
        </w:tc>
      </w:tr>
      <w:tr>
        <w:trPr>
          <w:trHeight w:val="400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A020306 客车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A02030601 小型客车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HJ2532 轻型汽车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A020307 专用车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辆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A02030799 其他专用汽车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HJ2532 轻型汽车</w:t>
            </w:r>
          </w:p>
        </w:tc>
      </w:tr>
      <w:tr>
        <w:trPr>
          <w:trHeight w:val="314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 w:before="40"/>
              <w:ind w:left="105" w:right="97"/>
              <w:rPr>
                <w:sz w:val="18"/>
              </w:rPr>
            </w:pPr>
            <w:r>
              <w:rPr>
                <w:sz w:val="18"/>
              </w:rPr>
              <w:t>A020523 制冷空调设备</w:t>
            </w:r>
          </w:p>
        </w:tc>
        <w:tc>
          <w:tcPr>
            <w:tcW w:w="267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A02052301 制冷压缩机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HJ2531 工商用制冷设备</w:t>
            </w: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A02052305 空调机组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HJ2531 工商用制冷设备</w:t>
            </w:r>
          </w:p>
        </w:tc>
      </w:tr>
      <w:tr>
        <w:trPr>
          <w:trHeight w:val="311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A02052309 专用制冷、空调设备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HJ2531 工商用制冷设备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A020618 生活用电器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A02061802 空气调节电器</w:t>
            </w:r>
          </w:p>
        </w:tc>
        <w:tc>
          <w:tcPr>
            <w:tcW w:w="2248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A0206180203 空调机</w:t>
            </w: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HJ2535 房间空气调节器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A02061808 热水器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HJ/T362 太阳能集热器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380" w:bottom="280" w:left="560" w:right="5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543"/>
        <w:gridCol w:w="2673"/>
        <w:gridCol w:w="2248"/>
        <w:gridCol w:w="3539"/>
      </w:tblGrid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A020619 照明设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备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A02061908 室内照明灯具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HJ2518 照明光源</w:t>
            </w:r>
          </w:p>
        </w:tc>
      </w:tr>
      <w:tr>
        <w:trPr>
          <w:trHeight w:val="935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A020810 传真及</w:t>
            </w:r>
          </w:p>
          <w:p>
            <w:pPr>
              <w:pStyle w:val="TableParagraph"/>
              <w:spacing w:line="310" w:lineRule="atLeast" w:before="2"/>
              <w:ind w:left="105" w:right="95"/>
              <w:rPr>
                <w:sz w:val="18"/>
              </w:rPr>
            </w:pPr>
            <w:r>
              <w:rPr>
                <w:sz w:val="18"/>
              </w:rPr>
              <w:t>数据数字通信设备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A02081001 传真通信设备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HJ2512 打印机、传真机及多功能一体机</w:t>
            </w:r>
          </w:p>
        </w:tc>
      </w:tr>
      <w:tr>
        <w:trPr>
          <w:trHeight w:val="623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A020910 电视设备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A02091001 普通电视设备（电视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机）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HJ2506 彩色电视广播接收机</w:t>
            </w:r>
          </w:p>
        </w:tc>
      </w:tr>
      <w:tr>
        <w:trPr>
          <w:trHeight w:val="625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A02091003 特殊功能应用电视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设备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HJ2506 彩色电视广播接收机</w:t>
            </w:r>
          </w:p>
        </w:tc>
      </w:tr>
      <w:tr>
        <w:trPr>
          <w:trHeight w:val="400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A0601 床类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A060101 钢木床类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378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A060104 木制床类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A060199 其他床类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A0602 台、桌类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A060201 钢木台、桌类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A060205 木制台、桌类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A060299 其他台、桌类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A0603 椅凳类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A060301 金属骨架为主的椅凳类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A060302 木骨架为主的椅凳类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A060399 其他椅凳类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A0604 沙发类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A060499 其他沙发类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A0605 柜类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A060501 木质柜类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A060503 金属质柜类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A060599 其他柜类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A0606 架类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A060601 木质架类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A060602 金属质架类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A0607 屏风类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A060701 木质屏风类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A060702 金属质屏风类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400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A060804 水池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HJ/T296 卫生陶瓷</w:t>
            </w:r>
          </w:p>
        </w:tc>
      </w:tr>
      <w:tr>
        <w:trPr>
          <w:trHeight w:val="402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A060805 便器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HJ/T296 卫生陶瓷</w:t>
            </w:r>
          </w:p>
        </w:tc>
      </w:tr>
      <w:tr>
        <w:trPr>
          <w:trHeight w:val="402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A060806 水嘴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HJ/T411 水嘴</w:t>
            </w:r>
          </w:p>
        </w:tc>
      </w:tr>
      <w:tr>
        <w:trPr>
          <w:trHeight w:val="400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A0609 组合家具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A0610 家用家具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零配件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626" w:hRule="atLeast"/>
        </w:trPr>
        <w:tc>
          <w:tcPr>
            <w:tcW w:w="578" w:type="dxa"/>
          </w:tcPr>
          <w:p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spacing w:before="40"/>
              <w:ind w:left="105"/>
              <w:rPr>
                <w:sz w:val="18"/>
              </w:rPr>
            </w:pPr>
            <w:r>
              <w:rPr>
                <w:sz w:val="18"/>
              </w:rPr>
              <w:t>A0699 其他家具</w:t>
            </w:r>
          </w:p>
          <w:p>
            <w:pPr>
              <w:pStyle w:val="TableParagraph"/>
              <w:spacing w:before="82"/>
              <w:ind w:left="105"/>
              <w:rPr>
                <w:sz w:val="18"/>
              </w:rPr>
            </w:pPr>
            <w:r>
              <w:rPr>
                <w:sz w:val="18"/>
              </w:rPr>
              <w:t>用具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HJ2547 家具/HJ2540 木塑制品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A070101</w:t>
            </w:r>
            <w:r>
              <w:rPr>
                <w:spacing w:val="-24"/>
                <w:sz w:val="18"/>
              </w:rPr>
              <w:t> 棉、化纤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纺织及印染原料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HJ2546 纺织产品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bottom="280" w:left="560" w:right="5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543"/>
        <w:gridCol w:w="2673"/>
        <w:gridCol w:w="2248"/>
        <w:gridCol w:w="3539"/>
      </w:tblGrid>
      <w:tr>
        <w:trPr>
          <w:trHeight w:val="935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A090101 复印纸</w:t>
            </w:r>
          </w:p>
          <w:p>
            <w:pPr>
              <w:pStyle w:val="TableParagraph"/>
              <w:spacing w:line="310" w:lineRule="atLeast" w:before="2"/>
              <w:ind w:left="105" w:right="95"/>
              <w:rPr>
                <w:sz w:val="18"/>
              </w:rPr>
            </w:pPr>
            <w:r>
              <w:rPr>
                <w:sz w:val="18"/>
              </w:rPr>
              <w:t>（包括再生复印纸）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HJ410 文化用纸</w:t>
            </w:r>
          </w:p>
        </w:tc>
      </w:tr>
      <w:tr>
        <w:trPr>
          <w:trHeight w:val="935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A090201 鼓粉盒</w:t>
            </w:r>
          </w:p>
          <w:p>
            <w:pPr>
              <w:pStyle w:val="TableParagraph"/>
              <w:spacing w:line="310" w:lineRule="atLeast" w:before="2"/>
              <w:ind w:left="105" w:right="95"/>
              <w:rPr>
                <w:sz w:val="18"/>
              </w:rPr>
            </w:pPr>
            <w:r>
              <w:rPr>
                <w:sz w:val="18"/>
              </w:rPr>
              <w:t>（包括再生鼓粉盒）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HJ/T413 再生鼓粉盒</w:t>
            </w:r>
          </w:p>
        </w:tc>
      </w:tr>
      <w:tr>
        <w:trPr>
          <w:trHeight w:val="455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A100203 人造板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A10020301 胶合板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A10020302 纤维板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A10020303 刨花板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A10020304 细木工板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A10020399 其他人造板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</w:t>
            </w:r>
          </w:p>
        </w:tc>
      </w:tr>
      <w:tr>
        <w:trPr>
          <w:trHeight w:val="568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A100204 二次加工材,相关板材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A10020404 人造板表面装饰板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人造板及其制品/HJ2540 木塑制品</w:t>
            </w:r>
          </w:p>
        </w:tc>
      </w:tr>
      <w:tr>
        <w:trPr>
          <w:trHeight w:val="626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A10020404 人造板表面装饰板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（地板）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HJ571 人造板及其制品/HJ2540 木塑制品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A100301 水泥熟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料及水泥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A10030102 水泥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HJ2519 水泥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A100303 水泥混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凝土制品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A10030301 商品混凝土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HJ/T412 预拌混凝土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A100304 纤维增强水泥制品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A10030402 纤维增强硅酸钙板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HJ/T223 轻质墙体板材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A10030403 无石棉纤维水泥制品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HJ/T223 轻质墙体板材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A100305 轻质建筑材料及制品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A10030501 石膏板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HJ/T223 轻质墙体板材</w:t>
            </w:r>
          </w:p>
        </w:tc>
      </w:tr>
      <w:tr>
        <w:trPr>
          <w:trHeight w:val="393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A10030503 轻质隔墙条板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HJ/T223 轻质墙体板材</w:t>
            </w:r>
          </w:p>
        </w:tc>
      </w:tr>
      <w:tr>
        <w:trPr>
          <w:trHeight w:val="402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A100307 建筑陶瓷制品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A10030701 瓷质砖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HJ/T297 陶瓷砖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A10030704 炻质砖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HJ/T297 陶瓷砖</w:t>
            </w:r>
          </w:p>
        </w:tc>
      </w:tr>
      <w:tr>
        <w:trPr>
          <w:trHeight w:val="400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A10030705 陶质砖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HJ/T297 陶瓷砖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A10030799 其他建筑陶瓷制品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HJ/T297 陶瓷砖</w:t>
            </w:r>
          </w:p>
        </w:tc>
      </w:tr>
      <w:tr>
        <w:trPr>
          <w:trHeight w:val="623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A100309 建筑防水卷材及制品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A10030901 沥青和改性沥青防水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卷材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HJ455 防水卷材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A10030903 自粘防水卷材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HJ455 防水卷材</w:t>
            </w:r>
          </w:p>
        </w:tc>
      </w:tr>
      <w:tr>
        <w:trPr>
          <w:trHeight w:val="623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A10030906 高分子防水卷（片）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材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HJ455 防水卷材</w:t>
            </w:r>
          </w:p>
        </w:tc>
      </w:tr>
      <w:tr>
        <w:trPr>
          <w:trHeight w:val="623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A100310</w:t>
            </w:r>
            <w:r>
              <w:rPr>
                <w:spacing w:val="-24"/>
                <w:sz w:val="18"/>
              </w:rPr>
              <w:t> 隔热、隔</w:t>
            </w:r>
            <w:r>
              <w:rPr>
                <w:spacing w:val="7"/>
                <w:sz w:val="18"/>
              </w:rPr>
              <w:t>音人造矿物材料及其制品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A10031001 矿物绝热和吸声材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HJ/T223 轻质墙体板材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A10031002 矿物材料制品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HJ/T223 轻质墙体板材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A100601 功能性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建筑涂料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43" w:type="dxa"/>
          </w:tcPr>
          <w:p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A100399 其他非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金属矿物制品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A10039901 其他非金属建筑材料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HJ456 刚性防水材料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20" w:bottom="280" w:left="560" w:right="5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543"/>
        <w:gridCol w:w="2673"/>
        <w:gridCol w:w="2248"/>
        <w:gridCol w:w="3539"/>
      </w:tblGrid>
      <w:tr>
        <w:trPr>
          <w:trHeight w:val="623" w:hRule="atLeast"/>
        </w:trPr>
        <w:tc>
          <w:tcPr>
            <w:tcW w:w="578" w:type="dxa"/>
            <w:vMerge w:val="restart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spacing w:line="324" w:lineRule="auto"/>
              <w:ind w:left="105" w:right="97"/>
              <w:rPr>
                <w:sz w:val="18"/>
              </w:rPr>
            </w:pPr>
            <w:r>
              <w:rPr>
                <w:sz w:val="18"/>
              </w:rPr>
              <w:t>A100602 墙面涂料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A10060202 合成树脂乳液内墙涂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623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A10060203 合成树脂乳液外墙涂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402" w:hRule="atLeast"/>
        </w:trPr>
        <w:tc>
          <w:tcPr>
            <w:tcW w:w="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A10060299 其他墙面涂料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A100604 防水涂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料</w:t>
            </w:r>
          </w:p>
        </w:tc>
        <w:tc>
          <w:tcPr>
            <w:tcW w:w="2673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A10060499 其他防水涂料</w:t>
            </w: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A100699 其他建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筑涂料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441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A100701</w:t>
            </w:r>
            <w:r>
              <w:rPr>
                <w:spacing w:val="-24"/>
                <w:sz w:val="18"/>
              </w:rPr>
              <w:t> 门、门槛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 237</w:t>
            </w:r>
            <w:r>
              <w:rPr>
                <w:spacing w:val="-10"/>
                <w:sz w:val="18"/>
              </w:rPr>
              <w:t> 塑料门窗</w:t>
            </w:r>
            <w:r>
              <w:rPr>
                <w:sz w:val="18"/>
              </w:rPr>
              <w:t>/HJ459</w:t>
            </w:r>
            <w:r>
              <w:rPr>
                <w:spacing w:val="-8"/>
                <w:sz w:val="18"/>
              </w:rPr>
              <w:t> 木质门和钢质门</w:t>
            </w:r>
          </w:p>
        </w:tc>
      </w:tr>
      <w:tr>
        <w:trPr>
          <w:trHeight w:val="400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A100702 窗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HJ/T237 塑料门窗</w:t>
            </w:r>
          </w:p>
        </w:tc>
      </w:tr>
      <w:tr>
        <w:trPr>
          <w:trHeight w:val="626" w:hRule="atLeast"/>
        </w:trPr>
        <w:tc>
          <w:tcPr>
            <w:tcW w:w="578" w:type="dxa"/>
          </w:tcPr>
          <w:p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543" w:type="dxa"/>
          </w:tcPr>
          <w:p>
            <w:pPr>
              <w:pStyle w:val="TableParagraph"/>
              <w:spacing w:before="40"/>
              <w:ind w:left="105"/>
              <w:rPr>
                <w:sz w:val="18"/>
              </w:rPr>
            </w:pPr>
            <w:r>
              <w:rPr>
                <w:sz w:val="18"/>
              </w:rPr>
              <w:t>A170108</w:t>
            </w:r>
            <w:r>
              <w:rPr>
                <w:spacing w:val="-38"/>
                <w:sz w:val="18"/>
              </w:rPr>
              <w:t> 涂料</w:t>
            </w:r>
            <w:r>
              <w:rPr>
                <w:sz w:val="18"/>
              </w:rPr>
              <w:t>（建</w:t>
            </w:r>
          </w:p>
          <w:p>
            <w:pPr>
              <w:pStyle w:val="TableParagraph"/>
              <w:spacing w:before="82"/>
              <w:ind w:left="105"/>
              <w:rPr>
                <w:sz w:val="18"/>
              </w:rPr>
            </w:pPr>
            <w:r>
              <w:rPr>
                <w:sz w:val="18"/>
              </w:rPr>
              <w:t>筑涂料除外）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HJ2537 水性涂料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A170112 密封用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填料及类似品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HJ2541 胶粘剂</w:t>
            </w:r>
          </w:p>
        </w:tc>
      </w:tr>
      <w:tr>
        <w:trPr>
          <w:trHeight w:val="623" w:hRule="atLeast"/>
        </w:trPr>
        <w:tc>
          <w:tcPr>
            <w:tcW w:w="57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A180201 塑料制</w:t>
            </w:r>
          </w:p>
          <w:p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品</w:t>
            </w:r>
          </w:p>
        </w:tc>
        <w:tc>
          <w:tcPr>
            <w:tcW w:w="267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HJ/T226 建筑用塑料管材/HJ/T231 再生塑</w:t>
            </w:r>
          </w:p>
          <w:p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料制品</w:t>
            </w:r>
          </w:p>
        </w:tc>
      </w:tr>
    </w:tbl>
    <w:p>
      <w:pPr>
        <w:pStyle w:val="BodyText"/>
        <w:spacing w:before="2"/>
        <w:ind w:left="1240"/>
      </w:pPr>
      <w:r>
        <w:rPr/>
        <w:t>注：环境标志产品认证应依据相关标准的最新版本</w:t>
      </w:r>
    </w:p>
    <w:sectPr>
      <w:pgSz w:w="11910" w:h="16840"/>
      <w:pgMar w:top="142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8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2020-08-10T01:35:29Z</dcterms:created>
  <dcterms:modified xsi:type="dcterms:W3CDTF">2020-08-10T01:35:29Z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2020-08-10T00:00:00Z</vt:filetime>
  </property>
</Properties>
</file>